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44" w:rsidRPr="00813244" w:rsidRDefault="00813244" w:rsidP="00813244">
      <w:pPr>
        <w:shd w:val="clear" w:color="auto" w:fill="FFFFFF"/>
        <w:spacing w:after="375"/>
        <w:jc w:val="center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813244">
        <w:rPr>
          <w:rFonts w:eastAsia="Times New Roman" w:cstheme="minorHAnsi"/>
          <w:color w:val="333333"/>
          <w:sz w:val="24"/>
          <w:szCs w:val="24"/>
          <w:lang w:eastAsia="it-IT"/>
        </w:rPr>
        <w:t xml:space="preserve">ISTITUTO PICCOLE ANCELLE </w:t>
      </w:r>
      <w:proofErr w:type="spellStart"/>
      <w:r w:rsidRPr="00813244">
        <w:rPr>
          <w:rFonts w:eastAsia="Times New Roman" w:cstheme="minorHAnsi"/>
          <w:color w:val="333333"/>
          <w:sz w:val="24"/>
          <w:szCs w:val="24"/>
          <w:lang w:eastAsia="it-IT"/>
        </w:rPr>
        <w:t>DI</w:t>
      </w:r>
      <w:proofErr w:type="spellEnd"/>
      <w:r w:rsidRPr="00813244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CRISTO RE </w:t>
      </w:r>
    </w:p>
    <w:p w:rsidR="00813244" w:rsidRPr="00813244" w:rsidRDefault="00813244" w:rsidP="00813244">
      <w:pPr>
        <w:shd w:val="clear" w:color="auto" w:fill="FFFFFF"/>
        <w:spacing w:after="375"/>
        <w:jc w:val="center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813244">
        <w:rPr>
          <w:rFonts w:eastAsia="Times New Roman" w:cstheme="minorHAnsi"/>
          <w:color w:val="333333"/>
          <w:sz w:val="24"/>
          <w:szCs w:val="24"/>
          <w:lang w:eastAsia="it-IT"/>
        </w:rPr>
        <w:t xml:space="preserve">VIA CAMILLO CUCCA N°86 BRUSCIANO ( NA) </w:t>
      </w:r>
    </w:p>
    <w:p w:rsidR="00813244" w:rsidRPr="00813244" w:rsidRDefault="00813244" w:rsidP="00813244">
      <w:pPr>
        <w:shd w:val="clear" w:color="auto" w:fill="FFFFFF"/>
        <w:spacing w:after="375"/>
        <w:jc w:val="center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813244">
        <w:rPr>
          <w:rFonts w:eastAsia="Times New Roman" w:cstheme="minorHAnsi"/>
          <w:color w:val="333333"/>
          <w:sz w:val="24"/>
          <w:szCs w:val="24"/>
          <w:lang w:eastAsia="it-IT"/>
        </w:rPr>
        <w:t>SCUOLA DELL'INFANZIA PARITARIA  E SCUOLA  PRIMARIA PARIFICATA PARITARIA</w:t>
      </w:r>
    </w:p>
    <w:p w:rsidR="00813244" w:rsidRPr="00813244" w:rsidRDefault="00813244" w:rsidP="00813244">
      <w:pPr>
        <w:shd w:val="clear" w:color="auto" w:fill="FFFFFF"/>
        <w:spacing w:after="375"/>
        <w:rPr>
          <w:rFonts w:eastAsia="Times New Roman" w:cstheme="minorHAnsi"/>
          <w:b/>
          <w:color w:val="333333"/>
          <w:sz w:val="24"/>
          <w:szCs w:val="24"/>
          <w:lang w:eastAsia="it-IT"/>
        </w:rPr>
      </w:pPr>
      <w:r w:rsidRPr="00813244">
        <w:rPr>
          <w:rFonts w:eastAsia="Times New Roman" w:cstheme="minorHAnsi"/>
          <w:b/>
          <w:color w:val="333333"/>
          <w:sz w:val="24"/>
          <w:szCs w:val="24"/>
          <w:lang w:eastAsia="it-IT"/>
        </w:rPr>
        <w:t>EGREGIA SEGRETERIA CISM E USMI</w:t>
      </w:r>
    </w:p>
    <w:p w:rsidR="00EF6DFB" w:rsidRPr="00813244" w:rsidRDefault="00EF6DFB" w:rsidP="00EF6DFB">
      <w:pPr>
        <w:shd w:val="clear" w:color="auto" w:fill="FFFFFF"/>
        <w:spacing w:after="375"/>
        <w:rPr>
          <w:rFonts w:eastAsia="Times New Roman" w:cstheme="minorHAnsi"/>
          <w:color w:val="333333"/>
          <w:sz w:val="28"/>
          <w:szCs w:val="28"/>
          <w:lang w:eastAsia="it-IT"/>
        </w:rPr>
      </w:pPr>
      <w:r w:rsidRPr="00813244">
        <w:rPr>
          <w:rFonts w:eastAsia="Times New Roman" w:cstheme="minorHAnsi"/>
          <w:color w:val="333333"/>
          <w:sz w:val="28"/>
          <w:szCs w:val="28"/>
          <w:lang w:eastAsia="it-IT"/>
        </w:rPr>
        <w:t>Le scuole paritarie svolgono un servizio pubblico e sono inserite nel sistema nazionale di istruzione. Per gli alunni, la regolare frequenza della scuola paritaria costituisce assolvimento dell'obbligo di istruzione.</w:t>
      </w:r>
    </w:p>
    <w:p w:rsidR="00EF6DFB" w:rsidRPr="00813244" w:rsidRDefault="00EF6DFB" w:rsidP="00EF6DFB">
      <w:pPr>
        <w:shd w:val="clear" w:color="auto" w:fill="FFFFFF"/>
        <w:spacing w:after="375"/>
        <w:rPr>
          <w:rFonts w:eastAsia="Times New Roman" w:cstheme="minorHAnsi"/>
          <w:color w:val="333333"/>
          <w:sz w:val="28"/>
          <w:szCs w:val="28"/>
          <w:lang w:eastAsia="it-IT"/>
        </w:rPr>
      </w:pPr>
      <w:r w:rsidRPr="00813244">
        <w:rPr>
          <w:rFonts w:eastAsia="Times New Roman" w:cstheme="minorHAnsi"/>
          <w:color w:val="333333"/>
          <w:sz w:val="28"/>
          <w:szCs w:val="28"/>
          <w:lang w:eastAsia="it-IT"/>
        </w:rPr>
        <w:t>Il riconoscimento della parità garantisce:</w:t>
      </w:r>
    </w:p>
    <w:p w:rsidR="00EF6DFB" w:rsidRPr="00813244" w:rsidRDefault="00EF6DFB" w:rsidP="00EF6DFB">
      <w:pPr>
        <w:numPr>
          <w:ilvl w:val="0"/>
          <w:numId w:val="1"/>
        </w:numPr>
        <w:shd w:val="clear" w:color="auto" w:fill="FFFFFF"/>
        <w:spacing w:after="60"/>
        <w:ind w:left="0"/>
        <w:rPr>
          <w:rFonts w:eastAsia="Times New Roman" w:cstheme="minorHAnsi"/>
          <w:color w:val="333333"/>
          <w:sz w:val="28"/>
          <w:szCs w:val="28"/>
          <w:lang w:eastAsia="it-IT"/>
        </w:rPr>
      </w:pPr>
      <w:r w:rsidRPr="00813244">
        <w:rPr>
          <w:rFonts w:eastAsia="Times New Roman" w:cstheme="minorHAnsi"/>
          <w:color w:val="333333"/>
          <w:sz w:val="28"/>
          <w:szCs w:val="28"/>
          <w:lang w:eastAsia="it-IT"/>
        </w:rPr>
        <w:t>l'equiparazione dei diritti e dei doveri degli studenti</w:t>
      </w:r>
    </w:p>
    <w:p w:rsidR="00EF6DFB" w:rsidRPr="00813244" w:rsidRDefault="00EF6DFB" w:rsidP="00EF6DFB">
      <w:pPr>
        <w:numPr>
          <w:ilvl w:val="0"/>
          <w:numId w:val="1"/>
        </w:numPr>
        <w:shd w:val="clear" w:color="auto" w:fill="FFFFFF"/>
        <w:spacing w:after="60"/>
        <w:ind w:left="0"/>
        <w:rPr>
          <w:rFonts w:eastAsia="Times New Roman" w:cstheme="minorHAnsi"/>
          <w:color w:val="333333"/>
          <w:sz w:val="28"/>
          <w:szCs w:val="28"/>
          <w:lang w:eastAsia="it-IT"/>
        </w:rPr>
      </w:pPr>
      <w:r w:rsidRPr="00813244">
        <w:rPr>
          <w:rFonts w:eastAsia="Times New Roman" w:cstheme="minorHAnsi"/>
          <w:color w:val="333333"/>
          <w:sz w:val="28"/>
          <w:szCs w:val="28"/>
          <w:lang w:eastAsia="it-IT"/>
        </w:rPr>
        <w:t>le medesime modalità di svolgimento degli esami di Stato</w:t>
      </w:r>
    </w:p>
    <w:p w:rsidR="00EF6DFB" w:rsidRPr="00813244" w:rsidRDefault="00EF6DFB" w:rsidP="00EF6DFB">
      <w:pPr>
        <w:numPr>
          <w:ilvl w:val="0"/>
          <w:numId w:val="1"/>
        </w:numPr>
        <w:shd w:val="clear" w:color="auto" w:fill="FFFFFF"/>
        <w:spacing w:after="60"/>
        <w:ind w:left="0"/>
        <w:rPr>
          <w:rFonts w:eastAsia="Times New Roman" w:cstheme="minorHAnsi"/>
          <w:color w:val="333333"/>
          <w:sz w:val="28"/>
          <w:szCs w:val="28"/>
          <w:lang w:eastAsia="it-IT"/>
        </w:rPr>
      </w:pPr>
      <w:r w:rsidRPr="00813244">
        <w:rPr>
          <w:rFonts w:eastAsia="Times New Roman" w:cstheme="minorHAnsi"/>
          <w:color w:val="333333"/>
          <w:sz w:val="28"/>
          <w:szCs w:val="28"/>
          <w:lang w:eastAsia="it-IT"/>
        </w:rPr>
        <w:t>l'abilitazione a rilasciare titoli di studio aventi lo stesso valore legale delle scuole statali.</w:t>
      </w:r>
    </w:p>
    <w:p w:rsidR="00EF6DFB" w:rsidRPr="00813244" w:rsidRDefault="00EF6DFB" w:rsidP="00EF6DFB">
      <w:pPr>
        <w:shd w:val="clear" w:color="auto" w:fill="FFFFFF"/>
        <w:spacing w:after="60"/>
        <w:ind w:left="-360"/>
        <w:rPr>
          <w:rFonts w:eastAsia="Times New Roman" w:cstheme="minorHAnsi"/>
          <w:color w:val="333333"/>
          <w:sz w:val="28"/>
          <w:szCs w:val="28"/>
          <w:lang w:eastAsia="it-IT"/>
        </w:rPr>
      </w:pPr>
    </w:p>
    <w:p w:rsidR="00EF6DFB" w:rsidRPr="00813244" w:rsidRDefault="00EF6DFB" w:rsidP="00EF6DFB">
      <w:pPr>
        <w:shd w:val="clear" w:color="auto" w:fill="FFFFFF"/>
        <w:spacing w:after="60"/>
        <w:ind w:left="-360"/>
        <w:jc w:val="both"/>
        <w:rPr>
          <w:rFonts w:cstheme="minorHAnsi"/>
          <w:b/>
          <w:i/>
          <w:color w:val="222222"/>
          <w:sz w:val="28"/>
          <w:szCs w:val="28"/>
        </w:rPr>
      </w:pPr>
      <w:r w:rsidRPr="00813244">
        <w:rPr>
          <w:rFonts w:cstheme="minorHAnsi"/>
          <w:b/>
          <w:i/>
          <w:color w:val="222222"/>
          <w:sz w:val="28"/>
          <w:szCs w:val="28"/>
        </w:rPr>
        <w:t xml:space="preserve">E’ evidente che non vi sono differenze tra un lavoratore statale e uno privato, tra un alunno delle paritarie e uno delle statali. </w:t>
      </w:r>
    </w:p>
    <w:p w:rsidR="00EF6DFB" w:rsidRPr="00813244" w:rsidRDefault="00EF6DFB" w:rsidP="00EF6DFB">
      <w:pPr>
        <w:shd w:val="clear" w:color="auto" w:fill="FFFFFF"/>
        <w:spacing w:after="60"/>
        <w:ind w:left="-360"/>
        <w:jc w:val="both"/>
        <w:rPr>
          <w:rFonts w:cstheme="minorHAnsi"/>
          <w:b/>
          <w:i/>
          <w:color w:val="222222"/>
          <w:sz w:val="28"/>
          <w:szCs w:val="28"/>
        </w:rPr>
      </w:pPr>
      <w:bookmarkStart w:id="0" w:name="_GoBack"/>
      <w:bookmarkEnd w:id="0"/>
      <w:r w:rsidRPr="00813244">
        <w:rPr>
          <w:rFonts w:cstheme="minorHAnsi"/>
          <w:b/>
          <w:i/>
          <w:color w:val="222222"/>
          <w:sz w:val="28"/>
          <w:szCs w:val="28"/>
        </w:rPr>
        <w:t xml:space="preserve">Se si operassero distinzioni tra questi, ci troveremmo di fronte a un </w:t>
      </w:r>
      <w:proofErr w:type="spellStart"/>
      <w:r w:rsidRPr="00813244">
        <w:rPr>
          <w:rFonts w:cstheme="minorHAnsi"/>
          <w:b/>
          <w:i/>
          <w:color w:val="222222"/>
          <w:sz w:val="28"/>
          <w:szCs w:val="28"/>
        </w:rPr>
        <w:t>talebanismo</w:t>
      </w:r>
      <w:proofErr w:type="spellEnd"/>
      <w:r w:rsidRPr="00813244">
        <w:rPr>
          <w:rFonts w:cstheme="minorHAnsi"/>
          <w:b/>
          <w:i/>
          <w:color w:val="222222"/>
          <w:sz w:val="28"/>
          <w:szCs w:val="28"/>
        </w:rPr>
        <w:t xml:space="preserve"> insopportabile, lo stesso cieco </w:t>
      </w:r>
      <w:proofErr w:type="spellStart"/>
      <w:r w:rsidRPr="00813244">
        <w:rPr>
          <w:rFonts w:cstheme="minorHAnsi"/>
          <w:b/>
          <w:i/>
          <w:color w:val="222222"/>
          <w:sz w:val="28"/>
          <w:szCs w:val="28"/>
        </w:rPr>
        <w:t>talebanismo</w:t>
      </w:r>
      <w:proofErr w:type="spellEnd"/>
      <w:r w:rsidRPr="00813244">
        <w:rPr>
          <w:rFonts w:cstheme="minorHAnsi"/>
          <w:b/>
          <w:i/>
          <w:color w:val="222222"/>
          <w:sz w:val="28"/>
          <w:szCs w:val="28"/>
        </w:rPr>
        <w:t xml:space="preserve"> operato e sconfitto a proposito dei diritti a un ragazzo nero e a uno bianco.</w:t>
      </w:r>
    </w:p>
    <w:p w:rsidR="00EF6DFB" w:rsidRPr="00813244" w:rsidRDefault="00EF6DFB" w:rsidP="00EF6DFB">
      <w:pPr>
        <w:shd w:val="clear" w:color="auto" w:fill="FFFFFF"/>
        <w:spacing w:after="60"/>
        <w:ind w:left="-360"/>
        <w:rPr>
          <w:rFonts w:cstheme="minorHAnsi"/>
          <w:color w:val="222222"/>
          <w:sz w:val="28"/>
          <w:szCs w:val="28"/>
        </w:rPr>
      </w:pPr>
      <w:r w:rsidRPr="00813244">
        <w:rPr>
          <w:rFonts w:cstheme="minorHAnsi"/>
          <w:color w:val="222222"/>
          <w:sz w:val="28"/>
          <w:szCs w:val="28"/>
        </w:rPr>
        <w:t>E’ da meravigliarsi che di fronte a libere scelte e uguaglianza dei diritti si operino distinzioni.</w:t>
      </w:r>
    </w:p>
    <w:p w:rsidR="00EF6DFB" w:rsidRPr="00813244" w:rsidRDefault="00EF6DFB" w:rsidP="00EF6DFB">
      <w:pPr>
        <w:shd w:val="clear" w:color="auto" w:fill="FFFFFF"/>
        <w:spacing w:after="60"/>
        <w:ind w:left="-360"/>
        <w:rPr>
          <w:rFonts w:cstheme="minorHAnsi"/>
          <w:color w:val="222222"/>
          <w:sz w:val="28"/>
          <w:szCs w:val="28"/>
        </w:rPr>
      </w:pPr>
      <w:r w:rsidRPr="00813244">
        <w:rPr>
          <w:rFonts w:cstheme="minorHAnsi"/>
          <w:color w:val="222222"/>
          <w:sz w:val="28"/>
          <w:szCs w:val="28"/>
        </w:rPr>
        <w:t>Se queste distinzioni, poi, portassero a un ingresso di alunni delle paritarie nelle statali, occorrerebbero diversi istituti e centinaia di miliardi. Preoccupa la cecità di chi governa avendo simili deprecabili principi e linee guida. Forse, dire “principi” è errato solo perché i veri principi sono sempre sostenuti dal fondamento dei diritti.</w:t>
      </w:r>
    </w:p>
    <w:p w:rsidR="00EF6DFB" w:rsidRPr="00813244" w:rsidRDefault="00EF6DFB" w:rsidP="00EF6DFB">
      <w:pPr>
        <w:shd w:val="clear" w:color="auto" w:fill="FFFFFF"/>
        <w:spacing w:after="60"/>
        <w:ind w:left="-360"/>
        <w:rPr>
          <w:rFonts w:eastAsia="Times New Roman" w:cstheme="minorHAnsi"/>
          <w:color w:val="333333"/>
          <w:sz w:val="28"/>
          <w:szCs w:val="28"/>
          <w:lang w:eastAsia="it-IT"/>
        </w:rPr>
      </w:pPr>
      <w:r w:rsidRPr="00813244">
        <w:rPr>
          <w:rFonts w:cstheme="minorHAnsi"/>
          <w:color w:val="222222"/>
          <w:sz w:val="28"/>
          <w:szCs w:val="28"/>
        </w:rPr>
        <w:t xml:space="preserve">Il sistema scolastico è egualitario sulla carta, ma nei fatti non consente ancora di superare le differenze di partenza tra studenti legate al contesto familiare e sociale, anzi le consolida: non tutti gli studenti hanno pari accesso a un insegnamento di alta qualità e questa disuguaglianza può spiegare gran parte dei divari di apprendimento osservati tra gli alunni più favoriti e quelli svantaggiati. I dati raccolti dall’OCSE </w:t>
      </w:r>
      <w:r w:rsidRPr="00813244">
        <w:rPr>
          <w:rFonts w:cstheme="minorHAnsi"/>
          <w:color w:val="222222"/>
          <w:sz w:val="28"/>
          <w:szCs w:val="28"/>
        </w:rPr>
        <w:lastRenderedPageBreak/>
        <w:t>dimostrano inoltre come l’alta percentuale di abbandono scolastico in Italia sia determinata principalmente dalle risorse economiche di cui dispongono le famiglie.</w:t>
      </w:r>
    </w:p>
    <w:p w:rsidR="00EF6DFB" w:rsidRPr="00813244" w:rsidRDefault="00EF6DFB" w:rsidP="00EF6DFB">
      <w:pPr>
        <w:shd w:val="clear" w:color="auto" w:fill="FFFFFF"/>
        <w:spacing w:after="360"/>
        <w:rPr>
          <w:rFonts w:eastAsia="Times New Roman" w:cstheme="minorHAnsi"/>
          <w:color w:val="222222"/>
          <w:sz w:val="28"/>
          <w:szCs w:val="28"/>
          <w:lang w:eastAsia="it-IT"/>
        </w:rPr>
      </w:pPr>
      <w:r w:rsidRPr="00813244">
        <w:rPr>
          <w:rFonts w:eastAsia="Times New Roman" w:cstheme="minorHAnsi"/>
          <w:color w:val="222222"/>
          <w:sz w:val="28"/>
          <w:szCs w:val="28"/>
          <w:lang w:eastAsia="it-IT"/>
        </w:rPr>
        <w:t>Perché il sistema formativo italiano possa perseguire gli obiettivi fissati dalla Costituzione, è necessario, dunque,condividere l’urgenza delle quattro principali questioni giuridiche e normative poste dal documento della CEI, tutte peraltro strettamente concatenate tra loro:</w:t>
      </w:r>
    </w:p>
    <w:p w:rsidR="00EF6DFB" w:rsidRPr="00813244" w:rsidRDefault="00EF6DFB" w:rsidP="00EF6DFB">
      <w:pPr>
        <w:shd w:val="clear" w:color="auto" w:fill="FFFFFF"/>
        <w:spacing w:after="360"/>
        <w:rPr>
          <w:rFonts w:eastAsia="Times New Roman" w:cstheme="minorHAnsi"/>
          <w:color w:val="222222"/>
          <w:sz w:val="28"/>
          <w:szCs w:val="28"/>
          <w:lang w:eastAsia="it-IT"/>
        </w:rPr>
      </w:pPr>
      <w:r w:rsidRPr="00813244">
        <w:rPr>
          <w:rFonts w:eastAsia="Times New Roman" w:cstheme="minorHAnsi"/>
          <w:color w:val="222222"/>
          <w:sz w:val="28"/>
          <w:szCs w:val="28"/>
          <w:lang w:eastAsia="it-IT"/>
        </w:rPr>
        <w:t>– la discriminazione degli studenti, per ragioni economiche, nel loro diritto ad apprendere;</w:t>
      </w:r>
    </w:p>
    <w:p w:rsidR="00EF6DFB" w:rsidRPr="00813244" w:rsidRDefault="00EF6DFB" w:rsidP="00EF6DFB">
      <w:pPr>
        <w:shd w:val="clear" w:color="auto" w:fill="FFFFFF"/>
        <w:spacing w:after="360"/>
        <w:rPr>
          <w:rFonts w:eastAsia="Times New Roman" w:cstheme="minorHAnsi"/>
          <w:color w:val="222222"/>
          <w:sz w:val="28"/>
          <w:szCs w:val="28"/>
          <w:lang w:eastAsia="it-IT"/>
        </w:rPr>
      </w:pPr>
      <w:r w:rsidRPr="00813244">
        <w:rPr>
          <w:rFonts w:eastAsia="Times New Roman" w:cstheme="minorHAnsi"/>
          <w:color w:val="222222"/>
          <w:sz w:val="28"/>
          <w:szCs w:val="28"/>
          <w:lang w:eastAsia="it-IT"/>
        </w:rPr>
        <w:t>– la non ancora completa attuazione delle prescrizioni della legge 62/2000 per garantire l’autonomia e la sostenibilità delle scuole paritarie, anche in rapporto alla libertà di insegnamento;</w:t>
      </w:r>
      <w:r w:rsidRPr="00813244">
        <w:rPr>
          <w:rFonts w:eastAsia="Times New Roman" w:cstheme="minorHAnsi"/>
          <w:color w:val="222222"/>
          <w:sz w:val="28"/>
          <w:szCs w:val="28"/>
          <w:lang w:eastAsia="it-IT"/>
        </w:rPr>
        <w:br/>
        <w:t>– la mancanza di una effettiva libertà di scelta educativa, sia per gli studenti sia per i genitori, dovuta anche al forte divario economico tra la gratuità della scuola statale e l’onerosità di quella paritaria, che è interamente a carico delle famiglie;</w:t>
      </w:r>
    </w:p>
    <w:p w:rsidR="00EF6DFB" w:rsidRPr="00813244" w:rsidRDefault="00EF6DFB" w:rsidP="00EF6DFB">
      <w:pPr>
        <w:shd w:val="clear" w:color="auto" w:fill="FFFFFF"/>
        <w:spacing w:after="360"/>
        <w:rPr>
          <w:rFonts w:eastAsia="Times New Roman" w:cstheme="minorHAnsi"/>
          <w:color w:val="222222"/>
          <w:sz w:val="28"/>
          <w:szCs w:val="28"/>
          <w:lang w:eastAsia="it-IT"/>
        </w:rPr>
      </w:pPr>
      <w:r w:rsidRPr="00813244">
        <w:rPr>
          <w:rFonts w:eastAsia="Times New Roman" w:cstheme="minorHAnsi"/>
          <w:color w:val="222222"/>
          <w:sz w:val="28"/>
          <w:szCs w:val="28"/>
          <w:lang w:eastAsia="it-IT"/>
        </w:rPr>
        <w:t>– La carenza, infine, di un’adeguata valorizzazione professionale dei docenti delle scuole paritarie, penalizzati sotto molteplici aspetti rispetto ai loro omologhi delle scuole statali.</w:t>
      </w:r>
      <w:r w:rsidRPr="00813244">
        <w:rPr>
          <w:rFonts w:eastAsia="Times New Roman" w:cstheme="minorHAnsi"/>
          <w:color w:val="222222"/>
          <w:sz w:val="28"/>
          <w:szCs w:val="28"/>
          <w:lang w:eastAsia="it-IT"/>
        </w:rPr>
        <w:br/>
        <w:t>Per soddisfare questa esigenza, potrebbe essere utile una riflessione, da parte di tutte le Istituzioni, sulla via suggerita dall’OCSE di finanziamenti mirati alle famiglie più povere, o una attenta valutazione di proposte come quella contenuta nel documento della CEI relativa alla determinazione di un “costo standard di sostenibilità per allievo”.</w:t>
      </w:r>
    </w:p>
    <w:p w:rsidR="00EF6DFB" w:rsidRPr="00813244" w:rsidRDefault="00EF6DFB" w:rsidP="00EF6DFB">
      <w:pPr>
        <w:shd w:val="clear" w:color="auto" w:fill="FFFFFF"/>
        <w:spacing w:after="360"/>
        <w:rPr>
          <w:rFonts w:eastAsia="Times New Roman" w:cstheme="minorHAnsi"/>
          <w:color w:val="222222"/>
          <w:sz w:val="28"/>
          <w:szCs w:val="28"/>
          <w:lang w:eastAsia="it-IT"/>
        </w:rPr>
      </w:pPr>
      <w:r w:rsidRPr="00813244">
        <w:rPr>
          <w:rFonts w:eastAsia="Times New Roman" w:cstheme="minorHAnsi"/>
          <w:color w:val="222222"/>
          <w:sz w:val="28"/>
          <w:szCs w:val="28"/>
          <w:lang w:eastAsia="it-IT"/>
        </w:rPr>
        <w:t xml:space="preserve">Tale costo standard si configura come la quota </w:t>
      </w:r>
      <w:proofErr w:type="spellStart"/>
      <w:r w:rsidRPr="00813244">
        <w:rPr>
          <w:rFonts w:eastAsia="Times New Roman" w:cstheme="minorHAnsi"/>
          <w:color w:val="222222"/>
          <w:sz w:val="28"/>
          <w:szCs w:val="28"/>
          <w:lang w:eastAsia="it-IT"/>
        </w:rPr>
        <w:t>capitaria</w:t>
      </w:r>
      <w:proofErr w:type="spellEnd"/>
      <w:r w:rsidRPr="00813244">
        <w:rPr>
          <w:rFonts w:eastAsia="Times New Roman" w:cstheme="minorHAnsi"/>
          <w:color w:val="222222"/>
          <w:sz w:val="28"/>
          <w:szCs w:val="28"/>
          <w:lang w:eastAsia="it-IT"/>
        </w:rPr>
        <w:t xml:space="preserve"> che lo Stato sarebbe chiamato a investire in favore di ogni allievo per la sua formazione. Spetterebbe poi all’allievo (o al genitore) attribuirlo alla scuola prescelta, la quale, a sua volta, accederebbe al finanziamento pubblico, ricevendo tante “quote </w:t>
      </w:r>
      <w:proofErr w:type="spellStart"/>
      <w:r w:rsidRPr="00813244">
        <w:rPr>
          <w:rFonts w:eastAsia="Times New Roman" w:cstheme="minorHAnsi"/>
          <w:color w:val="222222"/>
          <w:sz w:val="28"/>
          <w:szCs w:val="28"/>
          <w:lang w:eastAsia="it-IT"/>
        </w:rPr>
        <w:t>capitarie</w:t>
      </w:r>
      <w:proofErr w:type="spellEnd"/>
      <w:r w:rsidRPr="00813244">
        <w:rPr>
          <w:rFonts w:eastAsia="Times New Roman" w:cstheme="minorHAnsi"/>
          <w:color w:val="222222"/>
          <w:sz w:val="28"/>
          <w:szCs w:val="28"/>
          <w:lang w:eastAsia="it-IT"/>
        </w:rPr>
        <w:t>” quanti sono gli allievi frequentanti, senza più rette aggiuntive per le famiglie.</w:t>
      </w:r>
    </w:p>
    <w:p w:rsidR="00EF6DFB" w:rsidRPr="00813244" w:rsidRDefault="00EF6DFB" w:rsidP="00EF6DFB">
      <w:pPr>
        <w:shd w:val="clear" w:color="auto" w:fill="FFFFFF"/>
        <w:spacing w:after="360"/>
        <w:rPr>
          <w:rFonts w:eastAsia="Times New Roman" w:cstheme="minorHAnsi"/>
          <w:color w:val="222222"/>
          <w:sz w:val="28"/>
          <w:szCs w:val="28"/>
          <w:lang w:eastAsia="it-IT"/>
        </w:rPr>
      </w:pPr>
      <w:r w:rsidRPr="00813244">
        <w:rPr>
          <w:rFonts w:eastAsia="Times New Roman" w:cstheme="minorHAnsi"/>
          <w:color w:val="222222"/>
          <w:sz w:val="28"/>
          <w:szCs w:val="28"/>
          <w:lang w:eastAsia="it-IT"/>
        </w:rPr>
        <w:t xml:space="preserve">Gli effetti che tale nuova impostazione culturale e organizzativa provocherebbe nell’intero sistema scolastico nazionale: </w:t>
      </w:r>
    </w:p>
    <w:p w:rsidR="00EF6DFB" w:rsidRPr="00813244" w:rsidRDefault="00EF6DFB" w:rsidP="00EF6DFB">
      <w:pPr>
        <w:shd w:val="clear" w:color="auto" w:fill="FFFFFF"/>
        <w:spacing w:after="360"/>
        <w:rPr>
          <w:rFonts w:eastAsia="Times New Roman" w:cstheme="minorHAnsi"/>
          <w:color w:val="222222"/>
          <w:sz w:val="28"/>
          <w:szCs w:val="28"/>
          <w:lang w:eastAsia="it-IT"/>
        </w:rPr>
      </w:pPr>
      <w:r w:rsidRPr="00813244">
        <w:rPr>
          <w:rFonts w:eastAsia="Times New Roman" w:cstheme="minorHAnsi"/>
          <w:color w:val="222222"/>
          <w:sz w:val="28"/>
          <w:szCs w:val="28"/>
          <w:lang w:eastAsia="it-IT"/>
        </w:rPr>
        <w:lastRenderedPageBreak/>
        <w:t>«Dare agli studenti e ai genitori la possibilità di scegliere tra una buona scuola pubblica statale e una buona scuola pubblica paritaria, favorirebbe una proficua, leale e necessaria concorrenza tra gli istituti scolastici. Una concorrenza che avrebbe il merito di innalzare il livello dell’offerta didattica, di valorizzare il ruolo dei docenti, di produrre maggiori e migliori competenze e nuove professionalità che, una volta impiegate, potrebbero tradursi in nuove ricchezze per tutto il Paese. Una concorrenza che si svolgerebbe comunque sotto lo sguardo garante dello Stato e in piena in armonia con gli obiettivi costituzionali. È la Costituzione a dirci che l’iniziativa privata in materia di istruzione deve avere il diritto e la libertà di affiancarsi alla doverosità dell’azione statale e di concorrere con essa alla realizzazione dell’interesse della collettività. Una scuola più equa, quindi, nell’accesso, nell’offerta didattica, nella sostenibilità della scelta educativa».</w:t>
      </w:r>
    </w:p>
    <w:p w:rsidR="00EF6DFB" w:rsidRPr="00813244" w:rsidRDefault="00EF6DFB" w:rsidP="00EF6DFB">
      <w:pPr>
        <w:shd w:val="clear" w:color="auto" w:fill="FFFFFF"/>
        <w:spacing w:after="375"/>
        <w:rPr>
          <w:rFonts w:eastAsia="Times New Roman" w:cstheme="minorHAnsi"/>
          <w:color w:val="333333"/>
          <w:sz w:val="28"/>
          <w:szCs w:val="28"/>
          <w:lang w:eastAsia="it-IT"/>
        </w:rPr>
      </w:pPr>
    </w:p>
    <w:p w:rsidR="00EF6DFB" w:rsidRPr="00813244" w:rsidRDefault="00EF6DFB" w:rsidP="00EF6DFB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A2A2A"/>
          <w:sz w:val="28"/>
          <w:szCs w:val="28"/>
        </w:rPr>
      </w:pPr>
    </w:p>
    <w:p w:rsidR="00EF6DFB" w:rsidRPr="00813244" w:rsidRDefault="00EF6DFB" w:rsidP="00EF6DFB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A2A2A"/>
          <w:sz w:val="28"/>
          <w:szCs w:val="28"/>
        </w:rPr>
      </w:pPr>
      <w:r w:rsidRPr="00813244">
        <w:rPr>
          <w:rFonts w:asciiTheme="minorHAnsi" w:hAnsiTheme="minorHAnsi" w:cstheme="minorHAnsi"/>
          <w:color w:val="2A2A2A"/>
          <w:sz w:val="28"/>
          <w:szCs w:val="28"/>
        </w:rPr>
        <w:t>Tra le scelte obbligate, o comunque altamente consigliabili, che un governo e un Parlamento avveduto dovrebbero fare nelle attuali eccezionali circostanze c’è anche quella di porre finalmente termine alla interminabile querelle del finanziamento delle scuole non statali che si è trascinata per l’intero dopoguerra e non è stata risolta dalla legge 62/2000, che a quelle scuole ha riconosciuto la parità giuridica ma non quella economica.</w:t>
      </w:r>
    </w:p>
    <w:p w:rsidR="00EF6DFB" w:rsidRPr="00813244" w:rsidRDefault="00EF6DFB" w:rsidP="00EF6DFB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A2A2A"/>
          <w:sz w:val="28"/>
          <w:szCs w:val="28"/>
        </w:rPr>
      </w:pPr>
      <w:r w:rsidRPr="00813244">
        <w:rPr>
          <w:rFonts w:asciiTheme="minorHAnsi" w:hAnsiTheme="minorHAnsi" w:cstheme="minorHAnsi"/>
          <w:color w:val="2A2A2A"/>
          <w:sz w:val="28"/>
          <w:szCs w:val="28"/>
        </w:rPr>
        <w:t>Il fatto è che la legge n. 62, come si è già osservato in passato trattando questa tematica, non ha sciolto l’ambivalenza contenuta nella nostra Costituzione, che da un lato dispone che “</w:t>
      </w:r>
      <w:r w:rsidRPr="00813244">
        <w:rPr>
          <w:rStyle w:val="Enfasicorsivo"/>
          <w:rFonts w:asciiTheme="minorHAnsi" w:hAnsiTheme="minorHAnsi" w:cstheme="minorHAnsi"/>
          <w:color w:val="2A2A2A"/>
          <w:sz w:val="28"/>
          <w:szCs w:val="28"/>
        </w:rPr>
        <w:t>È dovere e diritto dei genitori mantenere, istruire ed educare i figli</w:t>
      </w:r>
      <w:r w:rsidRPr="00813244">
        <w:rPr>
          <w:rFonts w:asciiTheme="minorHAnsi" w:hAnsiTheme="minorHAnsi" w:cstheme="minorHAnsi"/>
          <w:color w:val="2A2A2A"/>
          <w:sz w:val="28"/>
          <w:szCs w:val="28"/>
        </w:rPr>
        <w:t>” (art. 30) e dall’altro stabilisce che “</w:t>
      </w:r>
      <w:r w:rsidRPr="00813244">
        <w:rPr>
          <w:rStyle w:val="Enfasicorsivo"/>
          <w:rFonts w:asciiTheme="minorHAnsi" w:hAnsiTheme="minorHAnsi" w:cstheme="minorHAnsi"/>
          <w:color w:val="2A2A2A"/>
          <w:sz w:val="28"/>
          <w:szCs w:val="28"/>
        </w:rPr>
        <w:t>Enti e privati hanno il diritto di istituire scuole ed istituti di educazione, senza oneri per lo Stato</w:t>
      </w:r>
      <w:r w:rsidRPr="00813244">
        <w:rPr>
          <w:rFonts w:asciiTheme="minorHAnsi" w:hAnsiTheme="minorHAnsi" w:cstheme="minorHAnsi"/>
          <w:color w:val="2A2A2A"/>
          <w:sz w:val="28"/>
          <w:szCs w:val="28"/>
        </w:rPr>
        <w:t>” (art. 33).</w:t>
      </w:r>
    </w:p>
    <w:p w:rsidR="00EF6DFB" w:rsidRPr="00813244" w:rsidRDefault="00EF6DFB" w:rsidP="00EF6DFB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A2A2A"/>
          <w:sz w:val="28"/>
          <w:szCs w:val="28"/>
        </w:rPr>
      </w:pPr>
      <w:r w:rsidRPr="00813244">
        <w:rPr>
          <w:rFonts w:asciiTheme="minorHAnsi" w:hAnsiTheme="minorHAnsi" w:cstheme="minorHAnsi"/>
          <w:color w:val="2A2A2A"/>
          <w:sz w:val="28"/>
          <w:szCs w:val="28"/>
        </w:rPr>
        <w:t xml:space="preserve">Sarebbe bastato nel 2000, e basterebbe anche oggi, dare all’inciso “senza oneri” l’interpretazione che ne diedero allora i proponenti dell’emendamento, il socialista </w:t>
      </w:r>
      <w:proofErr w:type="spellStart"/>
      <w:r w:rsidRPr="00813244">
        <w:rPr>
          <w:rFonts w:asciiTheme="minorHAnsi" w:hAnsiTheme="minorHAnsi" w:cstheme="minorHAnsi"/>
          <w:color w:val="2A2A2A"/>
          <w:sz w:val="28"/>
          <w:szCs w:val="28"/>
        </w:rPr>
        <w:t>Codignola</w:t>
      </w:r>
      <w:proofErr w:type="spellEnd"/>
      <w:r w:rsidRPr="00813244">
        <w:rPr>
          <w:rFonts w:asciiTheme="minorHAnsi" w:hAnsiTheme="minorHAnsi" w:cstheme="minorHAnsi"/>
          <w:color w:val="2A2A2A"/>
          <w:sz w:val="28"/>
          <w:szCs w:val="28"/>
        </w:rPr>
        <w:t xml:space="preserve"> e il liberale </w:t>
      </w:r>
      <w:proofErr w:type="spellStart"/>
      <w:r w:rsidRPr="00813244">
        <w:rPr>
          <w:rFonts w:asciiTheme="minorHAnsi" w:hAnsiTheme="minorHAnsi" w:cstheme="minorHAnsi"/>
          <w:color w:val="2A2A2A"/>
          <w:sz w:val="28"/>
          <w:szCs w:val="28"/>
        </w:rPr>
        <w:t>Corbino</w:t>
      </w:r>
      <w:proofErr w:type="spellEnd"/>
      <w:r w:rsidRPr="00813244">
        <w:rPr>
          <w:rFonts w:asciiTheme="minorHAnsi" w:hAnsiTheme="minorHAnsi" w:cstheme="minorHAnsi"/>
          <w:color w:val="2A2A2A"/>
          <w:sz w:val="28"/>
          <w:szCs w:val="28"/>
        </w:rPr>
        <w:t>, cioè che lo Stato non ha l’obbligo di finanziare le scuole paritarie, ma conserva la piena facoltà di farlo se lo decide con una legge.</w:t>
      </w:r>
    </w:p>
    <w:p w:rsidR="00EF6DFB" w:rsidRPr="00813244" w:rsidRDefault="00EF6DFB" w:rsidP="00EF6DFB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A2A2A"/>
          <w:sz w:val="28"/>
          <w:szCs w:val="28"/>
        </w:rPr>
      </w:pPr>
      <w:r w:rsidRPr="00813244">
        <w:rPr>
          <w:rFonts w:asciiTheme="minorHAnsi" w:hAnsiTheme="minorHAnsi" w:cstheme="minorHAnsi"/>
          <w:color w:val="2A2A2A"/>
          <w:sz w:val="28"/>
          <w:szCs w:val="28"/>
        </w:rPr>
        <w:t>Bene, la conversione del decreto legge offre ora al Parlamento la possibilità di sciogliere l’ambivalenza della Costituzione e di decidere il finanziamento, magari nella forma della “</w:t>
      </w:r>
      <w:r w:rsidRPr="00813244">
        <w:rPr>
          <w:rStyle w:val="Enfasicorsivo"/>
          <w:rFonts w:asciiTheme="minorHAnsi" w:hAnsiTheme="minorHAnsi" w:cstheme="minorHAnsi"/>
          <w:color w:val="2A2A2A"/>
          <w:sz w:val="28"/>
          <w:szCs w:val="28"/>
        </w:rPr>
        <w:t>detraibilità del 100% delle rette sostenute dalle famiglie</w:t>
      </w:r>
      <w:r w:rsidRPr="00813244">
        <w:rPr>
          <w:rFonts w:asciiTheme="minorHAnsi" w:hAnsiTheme="minorHAnsi" w:cstheme="minorHAnsi"/>
          <w:color w:val="2A2A2A"/>
          <w:sz w:val="28"/>
          <w:szCs w:val="28"/>
        </w:rPr>
        <w:t xml:space="preserve">”, come propone un allarmato documento-appello sottoscritto dalle scuole cattoliche aderenti alle due Conferenze nazionali dei Religiosi e delle Religiose USMI e CISM, </w:t>
      </w:r>
      <w:r w:rsidRPr="00813244">
        <w:rPr>
          <w:rFonts w:asciiTheme="minorHAnsi" w:hAnsiTheme="minorHAnsi" w:cstheme="minorHAnsi"/>
          <w:color w:val="2A2A2A"/>
          <w:sz w:val="28"/>
          <w:szCs w:val="28"/>
        </w:rPr>
        <w:lastRenderedPageBreak/>
        <w:t>che segnala la necessità di evitare il tracollo nel prossimo mese di settembre, se non prima, di almeno “</w:t>
      </w:r>
      <w:r w:rsidRPr="00813244">
        <w:rPr>
          <w:rStyle w:val="Enfasicorsivo"/>
          <w:rFonts w:asciiTheme="minorHAnsi" w:hAnsiTheme="minorHAnsi" w:cstheme="minorHAnsi"/>
          <w:color w:val="2A2A2A"/>
          <w:sz w:val="28"/>
          <w:szCs w:val="28"/>
        </w:rPr>
        <w:t>il 30% delle scuole pubbliche paritarie</w:t>
      </w:r>
      <w:r w:rsidRPr="00813244">
        <w:rPr>
          <w:rFonts w:asciiTheme="minorHAnsi" w:hAnsiTheme="minorHAnsi" w:cstheme="minorHAnsi"/>
          <w:color w:val="2A2A2A"/>
          <w:sz w:val="28"/>
          <w:szCs w:val="28"/>
        </w:rPr>
        <w:t>”, con la conseguenza di scaricare sulla scuola statale centinaia di migliaia di nuovi iscritti con un costo aggiuntivo, stima il documento, “</w:t>
      </w:r>
      <w:r w:rsidRPr="00813244">
        <w:rPr>
          <w:rStyle w:val="Enfasicorsivo"/>
          <w:rFonts w:asciiTheme="minorHAnsi" w:hAnsiTheme="minorHAnsi" w:cstheme="minorHAnsi"/>
          <w:color w:val="2A2A2A"/>
          <w:sz w:val="28"/>
          <w:szCs w:val="28"/>
        </w:rPr>
        <w:t>pari a 2.8 miliardi di euro</w:t>
      </w:r>
      <w:r w:rsidRPr="00813244">
        <w:rPr>
          <w:rFonts w:asciiTheme="minorHAnsi" w:hAnsiTheme="minorHAnsi" w:cstheme="minorHAnsi"/>
          <w:color w:val="2A2A2A"/>
          <w:sz w:val="28"/>
          <w:szCs w:val="28"/>
        </w:rPr>
        <w:t>”.</w:t>
      </w:r>
    </w:p>
    <w:p w:rsidR="00EF6DFB" w:rsidRPr="00813244" w:rsidRDefault="00EF6DFB" w:rsidP="00EF6DFB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A2A2A"/>
          <w:sz w:val="28"/>
          <w:szCs w:val="28"/>
        </w:rPr>
      </w:pPr>
      <w:r w:rsidRPr="00813244">
        <w:rPr>
          <w:rFonts w:asciiTheme="minorHAnsi" w:hAnsiTheme="minorHAnsi" w:cstheme="minorHAnsi"/>
          <w:color w:val="2A2A2A"/>
          <w:sz w:val="28"/>
          <w:szCs w:val="28"/>
        </w:rPr>
        <w:t>Ci sembra una proposta ragionevole, stabilendo eventualmente un tetto corrispondente al costo standard (o medio) del servizio erogato dallo Stato.</w:t>
      </w:r>
    </w:p>
    <w:p w:rsidR="00EF6DFB" w:rsidRPr="00813244" w:rsidRDefault="00EF6DFB" w:rsidP="00EF6DFB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A2A2A"/>
          <w:sz w:val="28"/>
          <w:szCs w:val="28"/>
        </w:rPr>
      </w:pPr>
      <w:r w:rsidRPr="00813244">
        <w:rPr>
          <w:rFonts w:asciiTheme="minorHAnsi" w:hAnsiTheme="minorHAnsi" w:cstheme="minorHAnsi"/>
          <w:color w:val="2A2A2A"/>
          <w:sz w:val="28"/>
          <w:szCs w:val="28"/>
        </w:rPr>
        <w:t>Interessante e importante è il passaggio del documento nel quale viene offerta “</w:t>
      </w:r>
      <w:r w:rsidRPr="00813244">
        <w:rPr>
          <w:rStyle w:val="Enfasicorsivo"/>
          <w:rFonts w:asciiTheme="minorHAnsi" w:hAnsiTheme="minorHAnsi" w:cstheme="minorHAnsi"/>
          <w:b/>
          <w:bCs/>
          <w:color w:val="2A2A2A"/>
          <w:sz w:val="28"/>
          <w:szCs w:val="28"/>
        </w:rPr>
        <w:t>allo Stato </w:t>
      </w:r>
      <w:r w:rsidRPr="00813244">
        <w:rPr>
          <w:rStyle w:val="Enfasicorsivo"/>
          <w:rFonts w:asciiTheme="minorHAnsi" w:hAnsiTheme="minorHAnsi" w:cstheme="minorHAnsi"/>
          <w:color w:val="2A2A2A"/>
          <w:sz w:val="28"/>
          <w:szCs w:val="28"/>
        </w:rPr>
        <w:t>la possibilità di valutare, per far fronte alla emergenza del coronavirus nelle scuole che, senza dubbio, avranno bisogno di garantire un sufficiente ‘distanziamento sociale’, </w:t>
      </w:r>
      <w:r w:rsidRPr="00813244">
        <w:rPr>
          <w:rStyle w:val="Enfasigrassetto"/>
          <w:rFonts w:asciiTheme="minorHAnsi" w:hAnsiTheme="minorHAnsi" w:cstheme="minorHAnsi"/>
          <w:i/>
          <w:iCs/>
          <w:color w:val="2A2A2A"/>
          <w:sz w:val="28"/>
          <w:szCs w:val="28"/>
        </w:rPr>
        <w:t>di poter utilizzare</w:t>
      </w:r>
      <w:r w:rsidRPr="00813244">
        <w:rPr>
          <w:rStyle w:val="Enfasicorsivo"/>
          <w:rFonts w:asciiTheme="minorHAnsi" w:hAnsiTheme="minorHAnsi" w:cstheme="minorHAnsi"/>
          <w:color w:val="2A2A2A"/>
          <w:sz w:val="28"/>
          <w:szCs w:val="28"/>
        </w:rPr>
        <w:t>, previo accordo, </w:t>
      </w:r>
      <w:r w:rsidRPr="00813244">
        <w:rPr>
          <w:rStyle w:val="Enfasigrassetto"/>
          <w:rFonts w:asciiTheme="minorHAnsi" w:hAnsiTheme="minorHAnsi" w:cstheme="minorHAnsi"/>
          <w:i/>
          <w:iCs/>
          <w:color w:val="2A2A2A"/>
          <w:sz w:val="28"/>
          <w:szCs w:val="28"/>
        </w:rPr>
        <w:t>parte degli edifici degli Istituti delle scuole pubbliche paritarie</w:t>
      </w:r>
      <w:r w:rsidRPr="00813244">
        <w:rPr>
          <w:rStyle w:val="Enfasicorsivo"/>
          <w:rFonts w:asciiTheme="minorHAnsi" w:hAnsiTheme="minorHAnsi" w:cstheme="minorHAnsi"/>
          <w:color w:val="2A2A2A"/>
          <w:sz w:val="28"/>
          <w:szCs w:val="28"/>
        </w:rPr>
        <w:t>, in una sorta di ‘patto educativo e civico’, perché crediamo che la riapertura delle scuole a settembre segnerà la effettiva rinascita del nostro Paese, dopo questo inverno sociale, economico e culturale</w:t>
      </w:r>
      <w:r w:rsidRPr="00813244">
        <w:rPr>
          <w:rFonts w:asciiTheme="minorHAnsi" w:hAnsiTheme="minorHAnsi" w:cstheme="minorHAnsi"/>
          <w:color w:val="2A2A2A"/>
          <w:sz w:val="28"/>
          <w:szCs w:val="28"/>
        </w:rPr>
        <w:t>”.</w:t>
      </w:r>
    </w:p>
    <w:p w:rsidR="00EF6DFB" w:rsidRPr="00813244" w:rsidRDefault="00EF6DFB" w:rsidP="00EF6DFB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A2A2A"/>
          <w:sz w:val="28"/>
          <w:szCs w:val="28"/>
        </w:rPr>
      </w:pPr>
      <w:r w:rsidRPr="00813244">
        <w:rPr>
          <w:rFonts w:asciiTheme="minorHAnsi" w:hAnsiTheme="minorHAnsi" w:cstheme="minorHAnsi"/>
          <w:color w:val="2A2A2A"/>
          <w:sz w:val="28"/>
          <w:szCs w:val="28"/>
        </w:rPr>
        <w:t>Un bel segnale di solidarietà e di senso di responsabilità in questo tempo difficile per la nostra scuola, di cui c’è bisogno.</w:t>
      </w:r>
    </w:p>
    <w:p w:rsidR="00EF6DFB" w:rsidRPr="00813244" w:rsidRDefault="00EF6DFB" w:rsidP="00EF6DFB">
      <w:pPr>
        <w:rPr>
          <w:rFonts w:cstheme="minorHAnsi"/>
          <w:sz w:val="28"/>
          <w:szCs w:val="28"/>
        </w:rPr>
      </w:pPr>
    </w:p>
    <w:p w:rsidR="008D3532" w:rsidRPr="00813244" w:rsidRDefault="008D3532">
      <w:pPr>
        <w:rPr>
          <w:rFonts w:cstheme="minorHAnsi"/>
        </w:rPr>
      </w:pPr>
    </w:p>
    <w:sectPr w:rsidR="008D3532" w:rsidRPr="00813244" w:rsidSect="004C3C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D61D2"/>
    <w:multiLevelType w:val="multilevel"/>
    <w:tmpl w:val="FBD26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F6DFB"/>
    <w:rsid w:val="00813244"/>
    <w:rsid w:val="008D3532"/>
    <w:rsid w:val="00C010EB"/>
    <w:rsid w:val="00EF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6D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F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EF6DFB"/>
    <w:rPr>
      <w:i/>
      <w:iCs/>
    </w:rPr>
  </w:style>
  <w:style w:type="character" w:styleId="Enfasigrassetto">
    <w:name w:val="Strong"/>
    <w:basedOn w:val="Carpredefinitoparagrafo"/>
    <w:uiPriority w:val="22"/>
    <w:qFormat/>
    <w:rsid w:val="00EF6D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1145</Words>
  <Characters>6530</Characters>
  <Application>Microsoft Office Word</Application>
  <DocSecurity>0</DocSecurity>
  <Lines>54</Lines>
  <Paragraphs>15</Paragraphs>
  <ScaleCrop>false</ScaleCrop>
  <Company/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Paone</dc:creator>
  <cp:lastModifiedBy>Paone</cp:lastModifiedBy>
  <cp:revision>3</cp:revision>
  <dcterms:created xsi:type="dcterms:W3CDTF">2020-05-17T15:27:00Z</dcterms:created>
  <dcterms:modified xsi:type="dcterms:W3CDTF">2020-05-17T16:01:00Z</dcterms:modified>
</cp:coreProperties>
</file>